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A7" w:rsidRDefault="004B26A7" w:rsidP="004B26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Лекция 2. Тема: </w:t>
      </w:r>
      <w:r w:rsidRPr="004B2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Психология человека и животных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B2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Стадии развития психики. ВНД как основа психической деятельности. Сознание.</w:t>
      </w:r>
    </w:p>
    <w:p w:rsidR="004B26A7" w:rsidRDefault="004B26A7" w:rsidP="004B0EA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EA0" w:rsidRDefault="00D9039D" w:rsidP="004B0EA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 О ПСИХИКЕ</w:t>
      </w:r>
    </w:p>
    <w:p w:rsidR="007344FB" w:rsidRPr="007344FB" w:rsidRDefault="007344FB" w:rsidP="004B0EA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Психика - свойство высокоорганизованной материи мозга субъективно отражать действительность.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положение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– каждая новая ступень психического развития начинается с усложнения деятельности. Новая форма психического отражения возникает вслед за этим усложнением деятельности и делает возможным её дельнейшее развитие.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положение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–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имеют место несовпадения линий биологического и психического развития животных. Например, животное, стоящее на более высокой ступени биологического развития (по зоологической систематике), не обязательно обладает и более развитой психикой.</w:t>
      </w:r>
    </w:p>
    <w:p w:rsid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Таким образом, уровень психического развития животного определяется соотношением таких факторов: морфология, условия жизни (экология) и его поведенческая активность.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sz w:val="24"/>
          <w:szCs w:val="24"/>
          <w:lang w:eastAsia="ru-RU"/>
        </w:rPr>
        <w:t>Стадии развития психики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Элементарная психика имеется у простых живых существ с зачатками нервной системы (черви, насекомые). Им свойственно элементарное ориентирование во внешней среде.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А.Н. Леонтьев выделяет в эволюционном развитии психики три стадии: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Первая стадия психики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называется 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сенсорной 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(чувственной). Например, паук отражает связь вибрации паутины с пищей (мухой), попавшей в паутину. В процессе эволюции отделов головного мозга отражательные функции психики становятся многообразнее. Психическая деятельность переходит на 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вторую стадию развития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, которая называется 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перцептивной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. На этой стадии находятся все млекопитающие, здесь происходит отражение различных свойств одного объекта. Например, собака узнаёт хозяина по голосу, одежде, по запаху.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Одни из свойств объекта для собаки имеют большее значение (как сигнал), другие – меньшее. Поэтому при одних признаках животные реагируют правильно, при других ошибаются.</w:t>
      </w:r>
    </w:p>
    <w:p w:rsid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Высшие млекопитающие (обезьяны) обладают мышлением (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3-я стадия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), у них хорошо развит головной мозг, приближен по строению к человеческому, психическая деятельность богаче и сложнее, чем у других животных. Эту стадию психики называют 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интеллектом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. Обезьяны отражают не только отдельные свойства или предметы в целом, но и связи между предметами. Этому способствует сильно развитый ориентировочно-исследовательский рефлекс. Павлов отмечал, что обезьяны способны мыслить, не обладая речью, и поэтому познанное не могут заключить в понятия, отвлекаться от действительности, мыслить абстрактно. Обезьяна способна пользоваться водой из бочки, чтобы залить огонь перед приманкой, но если перенести бочку в сторону, обезьяна направится к бочке, а не воспользуется водой, которая находится рядом. У неё нет понятия о воде вообще.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sz w:val="24"/>
          <w:szCs w:val="24"/>
          <w:lang w:eastAsia="ru-RU"/>
        </w:rPr>
        <w:t>А. Н. Леонтьев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 выделил в эволюционном развитии психики животных три стадии: стадию </w:t>
      </w:r>
      <w:r w:rsidRPr="00E75BE2">
        <w:rPr>
          <w:rFonts w:ascii="Times New Roman" w:hAnsi="Times New Roman" w:cs="Times New Roman"/>
          <w:b/>
          <w:sz w:val="24"/>
          <w:szCs w:val="24"/>
          <w:lang w:eastAsia="ru-RU"/>
        </w:rPr>
        <w:t>элементарной сенсорной психики, стадию перцептивной психики и стадию интеллекта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Животные на стадии </w:t>
      </w:r>
      <w:r w:rsidRPr="00E75B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элементарной сенсорной психики 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способны отражать лишь отдельные свойства внешних воздействий. К существам, находящимся на низшем уровне этой стадии и обладающим лишь зачатками психики, относятся многие простейшие. Они способны к достаточно сложным перемещениям в пространстве. Их движения совершаются в сторону либо благоприятных условий среды (положительные таксисы), либо в сторону от неблагоприятных условий (отрицательные таксисы). Уже на этой стадии живые организмы способны к элементарным формам научения, т.е. формированию условных реакций. В ряде 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опытов сосуд, в котором находились инфузории туфельки, был поделен на две части. Одна часть была освещена, а другая нет, при этом свет сочетался с "наказанием" (повышенная температура, электрический ток). В результате инфузории, ранее безразличные к характеру освещения, начинали предпочитать безопасную часть сосуда даже в отсутствие отрицательных подкреплений, ориентируясь только на свет. С возрастанием уровня филогенетического развития происходит усложнение поведения. У червей и моллюсков появляются целые цепочки врожденных таксисов.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На стадии </w:t>
      </w:r>
      <w:r w:rsidRPr="00E75BE2">
        <w:rPr>
          <w:rFonts w:ascii="Times New Roman" w:hAnsi="Times New Roman" w:cs="Times New Roman"/>
          <w:b/>
          <w:sz w:val="24"/>
          <w:szCs w:val="24"/>
          <w:lang w:eastAsia="ru-RU"/>
        </w:rPr>
        <w:t>перцептивной психики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животные отражают внешнюю действительность в форме целостных образов вещей. На данной стадии находятся позвоночные, практически все членистоногие, в том числе насекомые, а также головоногие моллюски. Основу всех форм поведения животных составляют инстинкты, т.е. генетически фиксированные, наследуемые формы поведения. Как и морфологические признаки, они воспроизводятся в каждой особи данного вида в относительно неизменной форме. Согласно В. А. Вагнеру, инстинкты есть результат естественного отбора, что привело к высокой приспособленности инстинктивного поведения во всех сферах жизни животного: добывание пищи, защита, размножение, забота о потомстве и т.д.</w:t>
      </w:r>
    </w:p>
    <w:p w:rsidR="00E75BE2" w:rsidRPr="00E75BE2" w:rsidRDefault="00E75BE2" w:rsidP="00E75B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BE2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Следующая стадия развития психики животных - </w:t>
      </w:r>
      <w:r w:rsidRPr="00E75BE2">
        <w:rPr>
          <w:rFonts w:ascii="Times New Roman" w:hAnsi="Times New Roman" w:cs="Times New Roman"/>
          <w:b/>
          <w:sz w:val="24"/>
          <w:szCs w:val="24"/>
          <w:lang w:eastAsia="ru-RU"/>
        </w:rPr>
        <w:t>стадия интеллекта</w:t>
      </w:r>
      <w:r w:rsidRPr="00E75BE2">
        <w:rPr>
          <w:rFonts w:ascii="Times New Roman" w:hAnsi="Times New Roman" w:cs="Times New Roman"/>
          <w:sz w:val="24"/>
          <w:szCs w:val="24"/>
          <w:lang w:eastAsia="ru-RU"/>
        </w:rPr>
        <w:t xml:space="preserve"> - характеризуется еще более сложным отражением действительности, которое заключается в способности не только отражать отдельные предметы в их целостности, но также устанавливать отношения между предметами. Высшие животные способны устанавливать достаточно сложные отношения, такие как "больше - меньше", "короче - длиннее", "реже - чаще", а также различать форму геометрических фигур и количественные отношения.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 xml:space="preserve">Швейцарский учёный </w:t>
      </w:r>
      <w:proofErr w:type="spellStart"/>
      <w:r w:rsidRPr="004B0EA0">
        <w:rPr>
          <w:rFonts w:ascii="Times New Roman" w:hAnsi="Times New Roman" w:cs="Times New Roman"/>
          <w:sz w:val="24"/>
          <w:szCs w:val="24"/>
          <w:lang w:eastAsia="ru-RU"/>
        </w:rPr>
        <w:t>Портман</w:t>
      </w:r>
      <w:proofErr w:type="spellEnd"/>
      <w:r w:rsidRPr="004B0EA0">
        <w:rPr>
          <w:rFonts w:ascii="Times New Roman" w:hAnsi="Times New Roman" w:cs="Times New Roman"/>
          <w:sz w:val="24"/>
          <w:szCs w:val="24"/>
          <w:lang w:eastAsia="ru-RU"/>
        </w:rPr>
        <w:t>, испытывая тестами интеллект человека и животных, получил следующие данные: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человек получил 215 баллов – 1 место;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дельфин получил 190 баллов – 2 место;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слон 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– 3 место;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обезьяна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–10 место.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Типы поведения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тип поведения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– это устойчивый, характерный для животного способ реагировать на внешние условия жизни.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На ранних стадиях развития психики были простые стереотипы поведения, передавались по наследству инстинкты.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Инстинкты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– это акты поведения, связанные с удовлетворением биологических потребностей. Инстинкты врожденные запрограммированы в половой клетке.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тип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поведения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животных – навыки. Навыки – индивидуально приобретенные и закрепленные в упражнении способы поведения животных. Например, дрессировка животных направлена на формирование навыков. Навыки формируются в естественных условиях жизни (приспособление животных к местности).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Высший тип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B0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поведения</w:t>
      </w:r>
      <w:r w:rsidRPr="004B0EA0">
        <w:rPr>
          <w:rFonts w:ascii="Times New Roman" w:hAnsi="Times New Roman" w:cs="Times New Roman"/>
          <w:sz w:val="24"/>
          <w:szCs w:val="24"/>
          <w:lang w:eastAsia="ru-RU"/>
        </w:rPr>
        <w:t> – интеллектуальный. Он наиболее гибок в изменяющихся условиях жизни.</w:t>
      </w:r>
    </w:p>
    <w:p w:rsid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EA0">
        <w:rPr>
          <w:rFonts w:ascii="Times New Roman" w:hAnsi="Times New Roman" w:cs="Times New Roman"/>
          <w:sz w:val="24"/>
          <w:szCs w:val="24"/>
          <w:lang w:eastAsia="ru-RU"/>
        </w:rPr>
        <w:t>Интеллектуальное поведение свойственно высшим животным: обезьянам, дельфинам, слонам.</w:t>
      </w:r>
    </w:p>
    <w:p w:rsidR="00D9039D" w:rsidRDefault="00D9039D" w:rsidP="004B0EA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44FB" w:rsidRPr="007344FB" w:rsidRDefault="00D9039D" w:rsidP="004B0EA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ПСИХИКИ ЧЕЛОВЕКА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проходит сложнейший путь психического развития. Если сравнить психику годичного ребенка с уровнем психического развития семилетнего ребенка, то можно заметить количественное и качественное различие. К примеру, память малыша не просто сильнее или слабее, чем у школьника, – она у них иная. Маленькие детки, обычно, быстрее запоминают стихи. Но это не значит, что память у школьника хуже. Требования, которые предъявляют к памяти школьника намного выше, нежели возможности памяти маленького </w:t>
      </w:r>
      <w:r w:rsidRPr="007344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человека, а легкое запоминание слов детьми объясняется тем, что на различных этапах развития функции памяти проявляются по-разному.</w:t>
      </w:r>
    </w:p>
    <w:p w:rsid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 xml:space="preserve">Первой стадией развития выступает стадия новорожденного, она длится до двух месяцев. Нервная система новорожденного, в общем, анатомически полностью оформлена. 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Развитие же микроскопической структуры коры головного мозга еще не завершено. На этой стадии формируются простейшие поведенческие акты и ориентировочные реакции.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С двух до шести месяцев длится ранний младенческий возраст. На этой стадии психического развития малыш начинает оперировать предметами, у ребенка формируется восприятие.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Развитие психики человека состоит также из позднего младенческого возраста, который длится от полугода до года. Основными характеристиками являются: осмысление предметов, появление признаков речи, овладение самостоятельной ходьбой, появление подражания взрослым, выработка специфически двигательных операций с различными предметами.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 xml:space="preserve">От года до трех лет у ребенка протекает </w:t>
      </w:r>
      <w:proofErr w:type="spellStart"/>
      <w:r w:rsidRPr="007344FB">
        <w:rPr>
          <w:rFonts w:ascii="Times New Roman" w:hAnsi="Times New Roman" w:cs="Times New Roman"/>
          <w:sz w:val="24"/>
          <w:szCs w:val="24"/>
          <w:lang w:eastAsia="ru-RU"/>
        </w:rPr>
        <w:t>преддошкольный</w:t>
      </w:r>
      <w:proofErr w:type="spellEnd"/>
      <w:r w:rsidRPr="007344FB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возраст. Главные особенности психического развития на данном этапе состоят в подражании поведению взрослых, формировании главных функций мышления.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С трех до семи лет протекает дошкольный возраст. В это время формируется психика ребенка, закладываются черты характера.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Семь – двенадцать лет – стадия младшего школьного возраста. Основной закономерностью развития психики выступает умственное развитие ребенка. Происходит бурное развитие целенаправленного наблюдения, контролируемого внимания.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Подростковый период, начало юности длится с тринадцати до семнадцати лет. В это время происходит развитие формирование личности и психических процессов. На формирование личности влияет процесс полового созревания. В поведении проявляются поведенческие стереотипы.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Конечно, развитие, психики в период юности не завершается, некая динамика развития психики отмечается и на более позднем уровне.</w:t>
      </w:r>
    </w:p>
    <w:p w:rsidR="004B0EA0" w:rsidRPr="004B0EA0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4FB">
        <w:rPr>
          <w:rFonts w:ascii="Times New Roman" w:hAnsi="Times New Roman" w:cs="Times New Roman"/>
          <w:sz w:val="24"/>
          <w:szCs w:val="24"/>
          <w:lang w:eastAsia="ru-RU"/>
        </w:rPr>
        <w:t>Под развитием психики понимают целенаправленное и последовательное изменение поведения в сторону приобретения каких-то качеств. Сегодня можно услышать о регулировании психического процесса, под этим подразумевается сознательное влияние на процесс течения психического процесса для того, чтобы достичь некоторых изменений в лучшую сторону. К примеру, можно регулировать психическое развитие, развивая коммуникабельность и устранения негативных эмоций, таких как одиночество, тоска.</w:t>
      </w:r>
    </w:p>
    <w:p w:rsidR="004B0EA0" w:rsidRPr="004B0EA0" w:rsidRDefault="004B0EA0" w:rsidP="004B0E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4FB" w:rsidRPr="007344FB" w:rsidRDefault="00D9039D" w:rsidP="007344F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FB">
        <w:rPr>
          <w:rFonts w:ascii="Times New Roman" w:hAnsi="Times New Roman" w:cs="Times New Roman"/>
          <w:b/>
          <w:sz w:val="24"/>
          <w:szCs w:val="24"/>
        </w:rPr>
        <w:t>ВЫСШАЯ НЕРВНАЯ ДЕЯТЕЛЬНОСТЬ ЧЕЛОВЕКА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- это деятельность высших отделов центральной нервной системы, обеспечивающая наиболее совершенное приспособление животных и человека к окружающей среде. К высшей нервной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деятеьности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относят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(познание),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(действие), речь, память и мышление, сознание и др. Поведение организма является венцом результата высшей нервной деятельности.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Структурную основу высшей нервной деятельности у человека составляет кора больших полушарий вместе с подкорковыми образованиями переднего и промежуточного мозга.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Термин "высшая нервная деятельность" ввел в науку И П. Павлов, который творчески развил и расширил теоретические положения о рефлекторном принципе деятельности головного мозга и создал учение о физиологии высшей нервной деятельности животных и человека.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Высшая нервная деятельность обеспечивает индивидуальное поведенческое приспособление человека и млекопитающих к изменяющимся условиям окружающей среды, носит рефлекторный характер, осуществляемый безусловными и условными рефлексами.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lastRenderedPageBreak/>
        <w:t>При безусловном рефлексе поведенческая реакция организма врожденная, формируется в процессе эволюции вида, генетически закрепляется и осуществляется с помощью нервной системы. В этом случае возбуждение от рецептора передается по рефлекторной дуге в центральную нервную систему (спинной мозг, ствол головного мозга и др.) и обратно к рабочему органу (рис. А).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Сложные формы поведения животных обеспечиваются совокупностью безусловных рефлексов и называются инстинктом. Однако только одних безусловных рефлексов организму недостаточно, чтобы приспособиться к изменяющимся условиям окружающей среды. Для этого необходима выработка условных рефлексов.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Условные рефлексы - это индивидуальные приобретенные системные приспособительные реакции организма, формирующиеся на основе образования временной связи между условным раздражителем и безусловным рефлекторным актом. Термин "условные рефлексы" был впервые предложен И.П. Павловым в 1903 г. при изучении работы головного мозга. Условный рефлекс образуется на основе безусловного (рис. Б). Для образования условного рефлекса необходимо наличие двух раздражителей - безусловного (например, мясо) и безразличного (свет или звук), причем вначале должен действовать безразличный раздражитель, а затем безусловный. Между безразличным и безусловным раздражителями необходим определенный временный интервал. Сила обоих раздражителей должна быть оптимальной, условный раздражитель должен быть слабее безусловного по своей активности.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Для выработки условного рефлекса необходимо многократное сочетание воздействия обоих раздражителей. И. П. Павлов назвал условный рефлекс временной связью, так как он проявляется только в условиях, при которых образовался. Биологическая роль его заключается в расширении диапазона приспособительных возможностей организма к самым разнообразным условиям.</w:t>
      </w:r>
    </w:p>
    <w:p w:rsid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Условные рефлексы составляют основу обучения, воспитания, развития речи и мышления у ребенка, навыков трудовой, общественной и творческой деятельности человека. Только для человека характерны высокоразвитая психическая деятельность, сознание, способность к абстрактно-логическому мышлению, которые развились в ходе его трудовой деятельности и необходимости общения.</w:t>
      </w:r>
    </w:p>
    <w:p w:rsidR="00D9039D" w:rsidRDefault="00D9039D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39D" w:rsidRPr="007344FB" w:rsidRDefault="00D9039D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520544" cy="4341495"/>
            <wp:effectExtent l="0" t="0" r="4445" b="1905"/>
            <wp:docPr id="1" name="Рисунок 1" descr="http://bono-esse.ru/blizzard/img/A/NS/r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no-esse.ru/blizzard/img/A/NS/rd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18" cy="43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Образование условных рефлексов возможно благодаря особому свойству мозга - памяти.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Основываясь на развитии речевой функции у людей, И.П. Павлов создал учение о первой и второй сигнальных системах.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 xml:space="preserve">Первая сигнальная система существует и у человека, и у животных. Любые внешние раздражители, в том числе и условные, которые являются сигналами безусловных раздражителей, образуют первую сигнальную систему. Центры этой системы находятся в коре головного мозга и через рецепторы воспринимают непосредственные, конкретные раздражители (сигналы) внешнего мира, - предметы или явления. У человека они создают материальную основу для ощущений, представлений, восприятий, впечатлений об окружающей природе и общественной среде, и это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соcтавляет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базу конкретного мышления.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У младенца с первых дней жизни вырабатываются разнообразные условные рефлексы на положение тела, на вид матери, на время и т. п. Постепенно их становится все больше. Ребенок слышит слова матери, и они у него сочетаются с определенными процедурами - кормлением, купанием и др. На эти слова также вырабатываются условные рефлексы. Эти условные рефлексы ничем не отличаются от условных рефлексов животных и являются компонентами первой сигнальной системы.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 xml:space="preserve">Постепенно у ребенка увеличивается запас слов, из них он строит предложения. Слова начинают терять свое узкое конкретное значение, в них закладывается более широкий обобщающий смысл, возникают понятия. Сначала слово "каша" для ребенка означало только определенную, </w:t>
      </w:r>
      <w:proofErr w:type="gramStart"/>
      <w:r w:rsidRPr="007344F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344FB">
        <w:rPr>
          <w:rFonts w:ascii="Times New Roman" w:hAnsi="Times New Roman" w:cs="Times New Roman"/>
          <w:sz w:val="24"/>
          <w:szCs w:val="24"/>
        </w:rPr>
        <w:t xml:space="preserve"> манную, кашу. Постепенно с приобретением опыта и по мере </w:t>
      </w:r>
      <w:proofErr w:type="gramStart"/>
      <w:r w:rsidRPr="007344FB">
        <w:rPr>
          <w:rFonts w:ascii="Times New Roman" w:hAnsi="Times New Roman" w:cs="Times New Roman"/>
          <w:sz w:val="24"/>
          <w:szCs w:val="24"/>
        </w:rPr>
        <w:t>обобщения это</w:t>
      </w:r>
      <w:proofErr w:type="gramEnd"/>
      <w:r w:rsidRPr="007344FB">
        <w:rPr>
          <w:rFonts w:ascii="Times New Roman" w:hAnsi="Times New Roman" w:cs="Times New Roman"/>
          <w:sz w:val="24"/>
          <w:szCs w:val="24"/>
        </w:rPr>
        <w:t xml:space="preserve"> слово начало означать понятия разных каш, и для уточнения необходимо было употреблять дополнительные слова (гречневая, манная). Обобщению подлежали не только слова, которые означали предметы, явления природы, но и наши ощущения, переживания, действия. Так возникали абстрактные понятия, а с ними и абстрактное мышление.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Когда человек начинает понимать смысл слов, когда они начинают означать определенные понятия, обобщения, тогда слова создают вторую сигнальную систему.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lastRenderedPageBreak/>
        <w:t xml:space="preserve">Вторая сигнальная система существует только у человека. Она возникла в результате совместной трудовой деятельности людей и связана с функцией речи: </w:t>
      </w:r>
      <w:proofErr w:type="gramStart"/>
      <w:r w:rsidRPr="007344FB">
        <w:rPr>
          <w:rFonts w:ascii="Times New Roman" w:hAnsi="Times New Roman" w:cs="Times New Roman"/>
          <w:sz w:val="24"/>
          <w:szCs w:val="24"/>
        </w:rPr>
        <w:t>со словом</w:t>
      </w:r>
      <w:proofErr w:type="gramEnd"/>
      <w:r w:rsidRPr="007344FB">
        <w:rPr>
          <w:rFonts w:ascii="Times New Roman" w:hAnsi="Times New Roman" w:cs="Times New Roman"/>
          <w:sz w:val="24"/>
          <w:szCs w:val="24"/>
        </w:rPr>
        <w:t xml:space="preserve"> слышимым (речь) и видимым (письмо). Посредством слова передаются сигналы о конкретных раздражителях, и в этом случае слово служит принципиально новым раздражителем - сигналом сигналов.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Например, у человека защитный условный рефлекс, который проявляется в отдергивании руки от электродов с электрическим током при звучании звонка, возникает не только на действие самого звонка, но и тогда, когда экспериментатор произносит слово "звонок".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У животных так же, как и у человека, можно выработать условные рефлексы на слова (например, собака выполняет приказы хозяина). Но эти рефлексы являются реакциями на звуковой раздражитель, на сочетание звуков, а не на смысл слова, которого животное не понимает.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Речь является средством общения между людьми. Человек мыслит словами, поэтому мышление неразрывно связано со второй сигнальной системой и является результатом функции всей коры головного мозга.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В зависимости от преобладания первой или второй сигнальной систем людей разделяют на типы: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художественный - доминирует первая сигнальная система, образное мышление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мыслительный - преобладание второй сигнальной системы, словесное мышление, выраженная способность к абстрагированию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средний тип - характерна взаимная уравновешенность двух сигнальных систем и к которому относится большинство людей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Эти различия человеческих типов высшей нервной деятельности связаны с явлением функциональной асимметрии головного мозга, которое проявляется в том, что правое и левое полушария мозга выполняют различные функции. Левое полушарие в большей степени отвечает за логическое, абстрактное мышление, словесное восприятие, а правое - за образное восприятие и мышление, эмоциональность психических процессов.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Для неврологической диагностики важное значение имеет изучение особенностей высшей нервной деятельности, т.к. способность человека к ее реализации обеспечивается в первую очередь нервной системой: корой головного мозга и, активностью структур ствола мозга и подкорковых образований. Локальное поражение любой части этой сложной системы сопровождается появлением тех или иных клинических симптомов, которые и отражают нарушения этой системы.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Необходимо подчеркнуть, что локализация симптома поражения и локализация функции далеко не одно и тоже. Такие функции, как например, речевая, связаны с работой не только коры, но и многих отделов мозга (подкорковых, стволовых), поэтому их нельзя локализовать в узких корковых "центрах".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Например, с функцией речи теснейшим образом связаны функции чтения и письма.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Расстройство чтения (алексия) обнаруживается при очаге в области угловой извилины (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gyrus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angularis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>) левого полушария (поле 39).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В процессе письма участвуют: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44FB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>-слуховой</w:t>
      </w:r>
      <w:proofErr w:type="gramEnd"/>
      <w:r w:rsidRPr="007344FB">
        <w:rPr>
          <w:rFonts w:ascii="Times New Roman" w:hAnsi="Times New Roman" w:cs="Times New Roman"/>
          <w:sz w:val="24"/>
          <w:szCs w:val="24"/>
        </w:rPr>
        <w:t xml:space="preserve"> анализатор Вернике;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 xml:space="preserve">зона общей чувствительности (в частности, мышечного чувства) в левой теменной доле, позволяющая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кинестетически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дифференцировать артикуляции, необходимые </w:t>
      </w:r>
      <w:proofErr w:type="gramStart"/>
      <w:r w:rsidRPr="007344FB">
        <w:rPr>
          <w:rFonts w:ascii="Times New Roman" w:hAnsi="Times New Roman" w:cs="Times New Roman"/>
          <w:sz w:val="24"/>
          <w:szCs w:val="24"/>
        </w:rPr>
        <w:t>для произношения</w:t>
      </w:r>
      <w:proofErr w:type="gramEnd"/>
      <w:r w:rsidRPr="007344FB">
        <w:rPr>
          <w:rFonts w:ascii="Times New Roman" w:hAnsi="Times New Roman" w:cs="Times New Roman"/>
          <w:sz w:val="24"/>
          <w:szCs w:val="24"/>
        </w:rPr>
        <w:t xml:space="preserve"> подлежащего написанию слова;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 xml:space="preserve">теменно-затылочная область коры, с помощью которой акустические образы звуков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перешифровываются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на оптические образы букв и сохраняется необходимое пространственное расположение их элементов;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4FB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-двигательный анализатор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>;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>лобные доли коры, контролирующие выполнение акта письма.</w:t>
      </w:r>
    </w:p>
    <w:p w:rsidR="007344FB" w:rsidRPr="007344FB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lastRenderedPageBreak/>
        <w:t>Поражение каждой из указанных пяти зон может вызвать расстройство письма, но это расстройства каждый раз имеет своеобразный характер.</w:t>
      </w:r>
    </w:p>
    <w:p w:rsidR="0050078D" w:rsidRDefault="007344FB" w:rsidP="00734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FB">
        <w:rPr>
          <w:rFonts w:ascii="Times New Roman" w:hAnsi="Times New Roman" w:cs="Times New Roman"/>
          <w:sz w:val="24"/>
          <w:szCs w:val="24"/>
        </w:rPr>
        <w:t xml:space="preserve">В нижнем отделе нижней теменной дольки, которая относится к так называемым специфическим человеческим образованиям головного мозга, не имеет по своей архитектонике гомолога у животных и связана со сложной функцией целесообразного планомерного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действования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, в области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надкраевой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извилины (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Gyrus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supramarginalis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) левого полушария располагается поле 40, связанное с функцией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праксии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. Очаг в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Gyrus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supramarginalis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дает апраксию, т. е. потерю, несмотря на отсутствие паралича, способности планомерно выполнять привычные двигательные акты, которым субъект обучился в течение жизни. Очаги в левом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Gyrus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4FB">
        <w:rPr>
          <w:rFonts w:ascii="Times New Roman" w:hAnsi="Times New Roman" w:cs="Times New Roman"/>
          <w:sz w:val="24"/>
          <w:szCs w:val="24"/>
        </w:rPr>
        <w:t>supramarginalis</w:t>
      </w:r>
      <w:proofErr w:type="spellEnd"/>
      <w:r w:rsidRPr="007344FB">
        <w:rPr>
          <w:rFonts w:ascii="Times New Roman" w:hAnsi="Times New Roman" w:cs="Times New Roman"/>
          <w:sz w:val="24"/>
          <w:szCs w:val="24"/>
        </w:rPr>
        <w:t xml:space="preserve"> ведут к двусторонней апраксии.</w:t>
      </w:r>
    </w:p>
    <w:p w:rsid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ТИПЫ ВЫСШЕЙ НЕРВНОЙ ДЕЯТЕЛЬНОСТИ.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>Под типом высшей нервной деятельности следует понимать совокупность свойств нервных процессов, обусловленных наследственными особенностями данного организма и приобретенных в процессе индивидуальной жизни.</w:t>
      </w:r>
    </w:p>
    <w:p w:rsid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>В основу деления нервной системы на типы И. П. Павлов положил три свойства нервных процессов: силу, уравновешенность и подвижно</w:t>
      </w:r>
      <w:r>
        <w:rPr>
          <w:rFonts w:ascii="Times New Roman" w:hAnsi="Times New Roman" w:cs="Times New Roman"/>
          <w:sz w:val="24"/>
          <w:szCs w:val="24"/>
        </w:rPr>
        <w:t>сть (возбуждения и торможения).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>Под силой нервных процессов понимают способность клеток коры большого мозга сохранять адекватные реакции на сильные и сверхсильные раздражители.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>Под уравновешенностью следует понимать одинаковую выраженность по силе процессов возбуждения и торможения. Подвижность нервных процессов характеризует быстроту перехода процесса возбуждения в торможение и наоборот.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>На основании изучения особенностей нервных процессов И. П. Павлов выделил следующие основные типы нервной системы: два крайних и один центральный тип. Крайними типами являются сильный неуравновешенный и слабый тормозной.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Сильный неуравновешенный тип.</w:t>
      </w:r>
      <w:r w:rsidRPr="00D9039D">
        <w:rPr>
          <w:rFonts w:ascii="Times New Roman" w:hAnsi="Times New Roman" w:cs="Times New Roman"/>
          <w:sz w:val="24"/>
          <w:szCs w:val="24"/>
        </w:rPr>
        <w:t xml:space="preserve"> Характеризуется сильными неуравновешенными и подвижными нервными процессами. У таких животных процесс возбуждения преобладает над торможением, их поведение агрессивное (безудержный тип).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Слабый тормозной тип.</w:t>
      </w:r>
      <w:r w:rsidRPr="00D9039D">
        <w:rPr>
          <w:rFonts w:ascii="Times New Roman" w:hAnsi="Times New Roman" w:cs="Times New Roman"/>
          <w:sz w:val="24"/>
          <w:szCs w:val="24"/>
        </w:rPr>
        <w:t xml:space="preserve"> Характеризуется слабыми неуравновешенными нервными процессами. У этих животных преобладает процесс торможения, они трусливы, попадая в незнакомую обстановку; поджимают хвост, забиваются в угол.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 xml:space="preserve">Центральному типу свойственны </w:t>
      </w:r>
      <w:r w:rsidRPr="00D9039D">
        <w:rPr>
          <w:rFonts w:ascii="Times New Roman" w:hAnsi="Times New Roman" w:cs="Times New Roman"/>
          <w:sz w:val="24"/>
          <w:szCs w:val="24"/>
        </w:rPr>
        <w:t>сильные и уравновешенные нервные процессы, но в зависимости от их подвижности его делят на две группы: сильный уравновешенный подвижный и сильный уравновешенный инертный типы.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Сильный уравновешенный подвижный тип.</w:t>
      </w:r>
      <w:r w:rsidRPr="00D9039D">
        <w:rPr>
          <w:rFonts w:ascii="Times New Roman" w:hAnsi="Times New Roman" w:cs="Times New Roman"/>
          <w:sz w:val="24"/>
          <w:szCs w:val="24"/>
        </w:rPr>
        <w:t xml:space="preserve"> Нервные процессы у таких животных сильные, уравновешенные и подвижные. Возбуждение легко сменяется торможением и наоборот. Это ласковые, любознательные, всем интересующиеся животные (живой тип).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Сильный уравновешенный инертный тип.</w:t>
      </w:r>
      <w:r w:rsidRPr="00D9039D">
        <w:rPr>
          <w:rFonts w:ascii="Times New Roman" w:hAnsi="Times New Roman" w:cs="Times New Roman"/>
          <w:sz w:val="24"/>
          <w:szCs w:val="24"/>
        </w:rPr>
        <w:t xml:space="preserve"> Этот тип животных отличается сильными уравновешенными, но малоподвижными нервными процессами (спокойный тип). Процессы возбуждения и особенно торможения сменяются медленно. Это инертные, малоподвижные животные. Между этими основными типами нервной системы имеются переходные, промежуточные типы.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 xml:space="preserve">Основные свойства нервных процессов наследуются. Совокупность всех генов, присущих данной особи, получили название генотипа. В процессе индивидуальной жизни под влиянием окружающей среды генотип претерпевает определенные изменения, в результате которого формируется фенотип — совокупность всех свойств и признаков особи на определенной стадии развития. Следовательно, поведение животных и человека в окружающей среде определяется не только наследуемыми свойствами нервной системы, но и влияниями внешней среды (воспитание, обучение и т. д.). При определении типов высшей нервной деятельности у человека надо учитывать взаимоотношения первой и второй сигнальной систем. Основываясь на этих положениях, И. П. Павлов выделил четыре </w:t>
      </w:r>
      <w:r w:rsidRPr="00D9039D">
        <w:rPr>
          <w:rFonts w:ascii="Times New Roman" w:hAnsi="Times New Roman" w:cs="Times New Roman"/>
          <w:sz w:val="24"/>
          <w:szCs w:val="24"/>
        </w:rPr>
        <w:lastRenderedPageBreak/>
        <w:t>основных типа, использовав для их обозначения терминологию Гиппократа: меланхолик, холерик, сангвиник, флегматик.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 xml:space="preserve">Холерик </w:t>
      </w:r>
      <w:r w:rsidRPr="00D9039D">
        <w:rPr>
          <w:rFonts w:ascii="Times New Roman" w:hAnsi="Times New Roman" w:cs="Times New Roman"/>
          <w:sz w:val="24"/>
          <w:szCs w:val="24"/>
        </w:rPr>
        <w:t>— сильный, неуравновешенный тип. Процессы торможения и возбуждения в коре большого мозга у таких людей характеризуются силой, подвижностью и неуравновешенностью, преобладает возбуждение. Это очень энергичные люди, но легковозбудимые и вспыльчивые.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Меланхолик</w:t>
      </w:r>
      <w:r w:rsidRPr="00D9039D">
        <w:rPr>
          <w:rFonts w:ascii="Times New Roman" w:hAnsi="Times New Roman" w:cs="Times New Roman"/>
          <w:sz w:val="24"/>
          <w:szCs w:val="24"/>
        </w:rPr>
        <w:t xml:space="preserve"> — слабый тип. Нервные процессы неуравновешенные, малоподвижные, преобладает процесс торможения. Меланхолик во всем видит и ожидает только плохое, опасное.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 xml:space="preserve">Сангвиник </w:t>
      </w:r>
      <w:r w:rsidRPr="00D9039D">
        <w:rPr>
          <w:rFonts w:ascii="Times New Roman" w:hAnsi="Times New Roman" w:cs="Times New Roman"/>
          <w:sz w:val="24"/>
          <w:szCs w:val="24"/>
        </w:rPr>
        <w:t>— сильный, уравновешенный и подвижный тип. Нервные процессы в коре большого мозга характеризуются большой силой, уравновешенностью и подвижностью. Такие люди жизнерадостны и работоспособны.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 xml:space="preserve">Флегматик </w:t>
      </w:r>
      <w:r w:rsidRPr="00D9039D">
        <w:rPr>
          <w:rFonts w:ascii="Times New Roman" w:hAnsi="Times New Roman" w:cs="Times New Roman"/>
          <w:sz w:val="24"/>
          <w:szCs w:val="24"/>
        </w:rPr>
        <w:t>— сильный и уравновешенный инертный тип. Нервные процессы сильные, уравновешенные, но малоподвижные. Такие люди ровные, спокойные, настойчивые и упорные труженики.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>Учитывая особенности взаимодействия первой и второй сигнальных систем, И. П. Павлов дополнительно выделил три истинных человеческих типа.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Художественный тип.</w:t>
      </w:r>
      <w:r w:rsidRPr="00D9039D">
        <w:rPr>
          <w:rFonts w:ascii="Times New Roman" w:hAnsi="Times New Roman" w:cs="Times New Roman"/>
          <w:sz w:val="24"/>
          <w:szCs w:val="24"/>
        </w:rPr>
        <w:t xml:space="preserve"> У людей этой группы по степени развития первая сигнальная система преобладает над второй, они в процессе мышления широко пользуются чувственными образами окружающей действительности. Очень часто это художники, писатели, музыканты.</w:t>
      </w: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39D" w:rsidRP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Мыслительный тип.</w:t>
      </w:r>
      <w:r w:rsidRPr="00D9039D">
        <w:rPr>
          <w:rFonts w:ascii="Times New Roman" w:hAnsi="Times New Roman" w:cs="Times New Roman"/>
          <w:sz w:val="24"/>
          <w:szCs w:val="24"/>
        </w:rPr>
        <w:t xml:space="preserve"> У лиц, относящихся к этой группе, вторая сигнальная система значительно преобладает над первой, они склонны к отвлеченному, абстрактному мышлению и нередко по профессии являются математиками, философами.</w:t>
      </w:r>
    </w:p>
    <w:p w:rsidR="00D9039D" w:rsidRDefault="00D9039D" w:rsidP="00D903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b/>
          <w:sz w:val="24"/>
          <w:szCs w:val="24"/>
        </w:rPr>
        <w:t>Средний тип.</w:t>
      </w:r>
      <w:r w:rsidRPr="00D9039D">
        <w:rPr>
          <w:rFonts w:ascii="Times New Roman" w:hAnsi="Times New Roman" w:cs="Times New Roman"/>
          <w:sz w:val="24"/>
          <w:szCs w:val="24"/>
        </w:rPr>
        <w:t xml:space="preserve"> Характеризуется одинаковым значением первой и второй сигнальных систем в высшей нервной деятельности человека. К этой группе относится большинство людей.</w:t>
      </w:r>
    </w:p>
    <w:p w:rsidR="00F75274" w:rsidRDefault="00F75274" w:rsidP="00F7527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274" w:rsidRPr="00F75274" w:rsidRDefault="00F75274" w:rsidP="00F7527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74">
        <w:rPr>
          <w:rFonts w:ascii="Times New Roman" w:hAnsi="Times New Roman" w:cs="Times New Roman"/>
          <w:b/>
          <w:sz w:val="24"/>
          <w:szCs w:val="24"/>
        </w:rPr>
        <w:t>СОЗНАНИЕ.</w:t>
      </w:r>
    </w:p>
    <w:p w:rsidR="00F75274" w:rsidRPr="00F75274" w:rsidRDefault="00F75274" w:rsidP="00F752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4">
        <w:rPr>
          <w:rFonts w:ascii="Times New Roman" w:hAnsi="Times New Roman" w:cs="Times New Roman"/>
          <w:b/>
          <w:sz w:val="24"/>
          <w:szCs w:val="24"/>
        </w:rPr>
        <w:t>Сознание</w:t>
      </w:r>
      <w:r w:rsidRPr="00F75274">
        <w:rPr>
          <w:rFonts w:ascii="Times New Roman" w:hAnsi="Times New Roman" w:cs="Times New Roman"/>
          <w:sz w:val="24"/>
          <w:szCs w:val="24"/>
        </w:rPr>
        <w:t xml:space="preserve"> — это субъективный мир человека от простейших элементарных ощущений до абстрактного мышления. Сущность сознания состоит в отражении объективно существующего материального мира.</w:t>
      </w:r>
    </w:p>
    <w:p w:rsidR="00F75274" w:rsidRPr="00F75274" w:rsidRDefault="00F75274" w:rsidP="00F752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4">
        <w:rPr>
          <w:rFonts w:ascii="Times New Roman" w:hAnsi="Times New Roman" w:cs="Times New Roman"/>
          <w:sz w:val="24"/>
          <w:szCs w:val="24"/>
        </w:rPr>
        <w:t>Свойство отражения присуще всей материи (органической и неорганической). Сознание же возникает только на высших этапах ее развития у человека. Для сознания характерно активное отражение окружающей действительности. Отражательной функцией обладают и спинной мозг, и другие отделы центральной нервной системы, но она не имеет еще качества психического отражения. Только кора большого мозга осуществляет высшую отражательную функцию — психическую деятельность. Содержанием сознания является окружающий нас мир. Для возникновения сознания необходимо воздействие раздражителей внешнего мира на рецепторы организма.</w:t>
      </w:r>
    </w:p>
    <w:p w:rsidR="00F75274" w:rsidRPr="00F75274" w:rsidRDefault="00F75274" w:rsidP="00F752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4">
        <w:rPr>
          <w:rFonts w:ascii="Times New Roman" w:hAnsi="Times New Roman" w:cs="Times New Roman"/>
          <w:sz w:val="24"/>
          <w:szCs w:val="24"/>
        </w:rPr>
        <w:t>Сознание помогает человеку познать свойства, качества предметов, явлений, понять их внутренние закономерности, отделить существенное от несущественного.</w:t>
      </w:r>
    </w:p>
    <w:p w:rsidR="00F75274" w:rsidRDefault="00F75274" w:rsidP="00F752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74">
        <w:rPr>
          <w:rFonts w:ascii="Times New Roman" w:hAnsi="Times New Roman" w:cs="Times New Roman"/>
          <w:sz w:val="24"/>
          <w:szCs w:val="24"/>
        </w:rPr>
        <w:t xml:space="preserve">Впервые в 1878 г. в своей работе «Элементы мысли» И. М. Сеченов подчеркивал, что сознание человека является функцией головного мозга. И. П. Павлов вскрыл физиологические механизмы, за счет которых осуществляется отражательная деятельность головного мозга. К ним относятся: 1) цепи сложнейших безусловных рефлексов (инстинкты, аффекты, влечения), являющихся базой психической деятельности; 2) цепи условных рефлексов (за исключением речевых условных рефлексов), за счет которых осуществляется широкое приспособление организма к окружающей среде, возникают ощущения, восприятия, представления. Они составляют единственную сигнальную систему у животных и первую сигнальную систему у человека, обусловливающую </w:t>
      </w:r>
      <w:r w:rsidRPr="00F75274">
        <w:rPr>
          <w:rFonts w:ascii="Times New Roman" w:hAnsi="Times New Roman" w:cs="Times New Roman"/>
          <w:sz w:val="24"/>
          <w:szCs w:val="24"/>
        </w:rPr>
        <w:lastRenderedPageBreak/>
        <w:t>конкретное мышление; 3) цепи речевых условных рефлексов, лежащих в основе второй сигнальной системы, которая имеется только у человека и является базой абстрактного мышления. В возникновении сознания большая роль принадлежит ретикулярной формации, которая регулирует активность клеток коры головного мозга.</w:t>
      </w:r>
    </w:p>
    <w:p w:rsidR="00F75274" w:rsidRDefault="00F75274" w:rsidP="00F752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b/>
          <w:sz w:val="24"/>
          <w:szCs w:val="24"/>
        </w:rPr>
        <w:t>Сознание — высшая форма</w:t>
      </w:r>
      <w:r w:rsidRPr="00F75274">
        <w:rPr>
          <w:rFonts w:ascii="Times New Roman" w:hAnsi="Times New Roman" w:cs="Times New Roman"/>
          <w:sz w:val="24"/>
          <w:szCs w:val="24"/>
        </w:rPr>
        <w:t xml:space="preserve"> психического отражения и </w:t>
      </w:r>
      <w:proofErr w:type="spellStart"/>
      <w:r w:rsidRPr="00F7527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75274">
        <w:rPr>
          <w:rFonts w:ascii="Times New Roman" w:hAnsi="Times New Roman" w:cs="Times New Roman"/>
          <w:sz w:val="24"/>
          <w:szCs w:val="24"/>
        </w:rPr>
        <w:t>, присущих только человеку как общественно-историческому существу, формируется в процессе общения, опосредуется речью, направлено на преобразование действительности; связано с самосознанием, ориентированным на внутренний мир субъекта.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Сознание - это высшая интегрированная форма психики, которая складывается под воздействием общественно-исторических условий в трудовой деятельности человека и его общении с помощью языка с другими людьми.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BA8" w:rsidRPr="00CF68D3" w:rsidRDefault="00CF68D3" w:rsidP="00FA7BA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D3">
        <w:rPr>
          <w:rFonts w:ascii="Times New Roman" w:hAnsi="Times New Roman" w:cs="Times New Roman"/>
          <w:b/>
          <w:sz w:val="24"/>
          <w:szCs w:val="24"/>
        </w:rPr>
        <w:t>ОСНОВНЫМИ ХАРАКТЕРИСТИКАМИ СОЗНАНИЯ ЯВЛЯЮТСЯ: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отражение окружающего мира с помощью познавательных процессов (ощущение, восприятие, память, мышление, воображение). Нарушение любого из познавательных процессов приводит к расстройству сознания;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 xml:space="preserve">различение субъекта и объекта (т.е. того, что принадлежит "Я" и "не Я"), которое происходит в процессе формирования самосознания человека. Человек - единственное живое существо, способное к </w:t>
      </w:r>
      <w:proofErr w:type="gramStart"/>
      <w:r w:rsidRPr="00FA7BA8">
        <w:rPr>
          <w:rFonts w:ascii="Times New Roman" w:hAnsi="Times New Roman" w:cs="Times New Roman"/>
          <w:sz w:val="24"/>
          <w:szCs w:val="24"/>
        </w:rPr>
        <w:t>самопознанию ;</w:t>
      </w:r>
      <w:proofErr w:type="gramEnd"/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самооценки своих поступков и себя в целом. По выражению Гегеля, "человек есть животное, но он уже не животное, потому что знает, что он животное. Самосознание проявляется в: познавательной (самочувствие, самонаблюдение, самоанализ, самокритика), эмоциональной (самочувствие, самолюбие, скромность, гордость, чувство собственного достоинства) и волевой (сдержанность, самоконтроль, самообладание, дисциплина) формах;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обеспечение целеустремлённой деятельности человека. Благодаря опережающему отображению человек раскрывает причинно-следственные связи, предусматривает будущее, ставит перед собой цель, учитывает мотивы и принимает волевые решения, вносит необходимые коррективы, преодолевает трудности. Своей деятельностью он активно влияет на окружающий мир;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наличие эмоционально-оценочных отношений ко всему, что происходит вокруг, к другим людям и к самому себе. Эта характеристика сознания проявляется наиболее отчетливо в таких нравственных чувствах, как чувство долга, патриотизм, интернационализм и др. Переживания усиливают четкость осознания себя и окружающего мира, а потому является важным стимулом для активизации сознания.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Человек издавна задумывался над тем, как работает его сознание, чем он отличается от других людей, которые живут рядом, как он воспринимает окружающую среду и в то же время осознает, что многое из того, что видят глаза и слышат уши, проходит мимо него, и т.д.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D3">
        <w:rPr>
          <w:rFonts w:ascii="Times New Roman" w:hAnsi="Times New Roman" w:cs="Times New Roman"/>
          <w:b/>
          <w:sz w:val="24"/>
          <w:szCs w:val="24"/>
        </w:rPr>
        <w:t xml:space="preserve">Сознание </w:t>
      </w:r>
      <w:r w:rsidRPr="00FA7BA8">
        <w:rPr>
          <w:rFonts w:ascii="Times New Roman" w:hAnsi="Times New Roman" w:cs="Times New Roman"/>
          <w:sz w:val="24"/>
          <w:szCs w:val="24"/>
        </w:rPr>
        <w:t>- это интегральный момент психических процессов. В психической деятельности нет отдельных психических актов, все они взаимосвязаны, но при этом каждый сохраняет свою специфику.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Например, сознание сохраняет то, что является объектом внимания (которое может быть самопроизвольным или произвольным); напрягая память, мы выполняем действие припоминания и осознаем его; отыскивая карандаш, мы осознаем действие восприятие и т.п.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Благодаря сознанию человек приспосабливается к окружающему миру. Объектом осознания является то, что требует определенной регуляции нашего поведения, наших действий с учетом реальности.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 xml:space="preserve">Сознание человека оказывается в его деятельности. Дело и слово человека является проявлением его сознания. Сознание в разные моменты жизни индивида и при разных </w:t>
      </w:r>
      <w:r w:rsidRPr="00FA7BA8">
        <w:rPr>
          <w:rFonts w:ascii="Times New Roman" w:hAnsi="Times New Roman" w:cs="Times New Roman"/>
          <w:sz w:val="24"/>
          <w:szCs w:val="24"/>
        </w:rPr>
        <w:lastRenderedPageBreak/>
        <w:t>обстоятельствах неодинаково. Об этом мы говорим, характеризуя поступки и состояния людей.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Отдельные действия оцениваются как высоко сознательные, в других такого качества не усматривается. Поэтому можно говорить о различном уровне самосознания не только у разных людей, а и у одного человека, который зависит от глубины и выразительности того отражения объективной действительности, которое направляется деятельностью.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 xml:space="preserve">О </w:t>
      </w:r>
      <w:r w:rsidRPr="00CF68D3">
        <w:rPr>
          <w:rFonts w:ascii="Times New Roman" w:hAnsi="Times New Roman" w:cs="Times New Roman"/>
          <w:b/>
          <w:sz w:val="24"/>
          <w:szCs w:val="24"/>
        </w:rPr>
        <w:t>низком уровне сознания</w:t>
      </w:r>
      <w:r w:rsidRPr="00FA7BA8">
        <w:rPr>
          <w:rFonts w:ascii="Times New Roman" w:hAnsi="Times New Roman" w:cs="Times New Roman"/>
          <w:sz w:val="24"/>
          <w:szCs w:val="24"/>
        </w:rPr>
        <w:t xml:space="preserve"> говорят тогда, когда человек недостаточно осознает обстоятельства, при которых он действует, и свое отношение к ним. Известно, что по правилам воспитанности нужно уступать место в транспорте пожилым женщинам, детям. Но не все так делают.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D3">
        <w:rPr>
          <w:rFonts w:ascii="Times New Roman" w:hAnsi="Times New Roman" w:cs="Times New Roman"/>
          <w:b/>
          <w:sz w:val="24"/>
          <w:szCs w:val="24"/>
        </w:rPr>
        <w:t>Высокий уровень сознания характеризуется</w:t>
      </w:r>
      <w:r w:rsidRPr="00FA7BA8">
        <w:rPr>
          <w:rFonts w:ascii="Times New Roman" w:hAnsi="Times New Roman" w:cs="Times New Roman"/>
          <w:sz w:val="24"/>
          <w:szCs w:val="24"/>
        </w:rPr>
        <w:t xml:space="preserve"> тем, что человек раскрывает существенно необходимые связи, руководствуясь </w:t>
      </w:r>
      <w:proofErr w:type="gramStart"/>
      <w:r w:rsidRPr="00FA7BA8">
        <w:rPr>
          <w:rFonts w:ascii="Times New Roman" w:hAnsi="Times New Roman" w:cs="Times New Roman"/>
          <w:sz w:val="24"/>
          <w:szCs w:val="24"/>
        </w:rPr>
        <w:t>удаленной  и</w:t>
      </w:r>
      <w:proofErr w:type="gramEnd"/>
      <w:r w:rsidRPr="00FA7BA8">
        <w:rPr>
          <w:rFonts w:ascii="Times New Roman" w:hAnsi="Times New Roman" w:cs="Times New Roman"/>
          <w:sz w:val="24"/>
          <w:szCs w:val="24"/>
        </w:rPr>
        <w:t xml:space="preserve"> общественно значимой целью и определенными мотивами, и соответственно планирует, организует и регулирует свои действия. Сознательный человек действует определенным образом потому, что иначе не может. Чем сложнее и </w:t>
      </w:r>
      <w:proofErr w:type="spellStart"/>
      <w:r w:rsidRPr="00FA7BA8">
        <w:rPr>
          <w:rFonts w:ascii="Times New Roman" w:hAnsi="Times New Roman" w:cs="Times New Roman"/>
          <w:sz w:val="24"/>
          <w:szCs w:val="24"/>
        </w:rPr>
        <w:t>ответственнее</w:t>
      </w:r>
      <w:proofErr w:type="spellEnd"/>
      <w:r w:rsidRPr="00FA7BA8">
        <w:rPr>
          <w:rFonts w:ascii="Times New Roman" w:hAnsi="Times New Roman" w:cs="Times New Roman"/>
          <w:sz w:val="24"/>
          <w:szCs w:val="24"/>
        </w:rPr>
        <w:t xml:space="preserve"> задача, тем выше должен быть уровень сознания.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Сознательная деятельность человека не исключает наличия в ней бессознательного. Осознаются цель деятельности, пути достижения цели, частично мотивы, а вот способы выполнения часто автоматизированы.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Хождение, речь, письмо, чтение, подсчет - это максимально организованная автоматическая психическая деятельность. Сначала эти акты осуществляются в результате деятельности сознания, а в дальнейшем автоматизации, освобождая сознание для дальнейшего, более совершенного приспособления к окружающему миру.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Однако эта автоматизация относительная. Сознание в любой момент может взять под свой контроль любое автоматизированное действие. В таких случаях неосознанное становится важным механизмом приспособления к окружающей среде.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Не осознаются также так называемые субъективные реакции, которые предопределяются подпороговыми раздражителями, некоторые мотивы деятельности и поведения, патологические явления типа галлюцинаций, грез.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Несознательные проявления в психике человека несравнимы с животной психикой, поскольку они, как и сознание, детерминированные общественными условиями существования человека, выступают как частичное или недостаточно адекватное отражение мира в мозгу человека.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Существуют различные объяснения проявлений бессознательного. Так, 3. Фрейд считал, что сфера бессознательного - это вытесненные, нереализованные стремления человека. Он ввел понятие "Я" и "Оно", для разрешения которых предложил учитывать законы их функционирования.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В основу системы, которая отвечает сознанию "Я", заложен принцип реальности, проявления "Оно" обусловленного принципом удовольствия. Действия "Я" соответствуют реальности и подчиняются физическим законам, социальным установкам и логике; "Оно" руководствуется субъективными потребностями биологического и аффективного характера.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Между "Я" и "Оно" нет резкой границы. "Я" стремится содействовать влиянию внешнего мира на "Оно", изменить принцип удовольствия, которым руководствуется "Оно", принцип реальности. Для психической деятельности характерны постоянные переходы сознательного в бессознательное и наоборот.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Примером перехода сознательного в бессознательное является сон. Различают три разновидности сна: суточный сон, лишение которого приводит к разрушению нервных клеток, сон, который возникает под действием однородного раздражителя (например, во время монотонной лекции), и сон-привычка.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8D3">
        <w:rPr>
          <w:rFonts w:ascii="Times New Roman" w:hAnsi="Times New Roman" w:cs="Times New Roman"/>
          <w:b/>
          <w:sz w:val="24"/>
          <w:szCs w:val="24"/>
        </w:rPr>
        <w:t xml:space="preserve">Сон </w:t>
      </w:r>
      <w:r w:rsidRPr="00FA7BA8">
        <w:rPr>
          <w:rFonts w:ascii="Times New Roman" w:hAnsi="Times New Roman" w:cs="Times New Roman"/>
          <w:sz w:val="24"/>
          <w:szCs w:val="24"/>
        </w:rPr>
        <w:t>- это особое состояние коры головного мозга, который сопровождается сложными биохимическими превращениями.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lastRenderedPageBreak/>
        <w:t>Биотоки мозга во время сна не исчезают, но увеличивается их амплитуда и уменьшается частота. Сон наступает тогда, когда высшие отделы центральной нервной системы (кора) и даже средний мозг тормозятся. Сон выполняет чрезвычайно важную охранную функцию - предотвращение истощения. Во сне люди видят сновидения.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Сновидение - это своеобразное состояние сознания того, кто спит, которое характеризуется появлением более или менее ярких представлений.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Они возникают в результате работы отдельных незаторможенных центров коры головного мозга. Поэтому, то, что мы видим во сне, базируется на уже пережитых ранее впечатления, которые соединяются между собой в различные, даже фантастические или абсурдные связи. М. И. Сеченов образно определил сновидения как небывалые комбинации бывалых впечатлений.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Внешние раздражители включаются в сновидение, не нарушая сна. Например, если в доме жарко, может присниться лето.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 xml:space="preserve">Мозг работает и во сне и известны случаи открытий в этом состоянии (Д. И. Менделеев открыл периодическую систему, </w:t>
      </w:r>
      <w:proofErr w:type="spellStart"/>
      <w:r w:rsidRPr="00FA7BA8">
        <w:rPr>
          <w:rFonts w:ascii="Times New Roman" w:hAnsi="Times New Roman" w:cs="Times New Roman"/>
          <w:sz w:val="24"/>
          <w:szCs w:val="24"/>
        </w:rPr>
        <w:t>Кепуле</w:t>
      </w:r>
      <w:proofErr w:type="spellEnd"/>
      <w:r w:rsidRPr="00FA7BA8">
        <w:rPr>
          <w:rFonts w:ascii="Times New Roman" w:hAnsi="Times New Roman" w:cs="Times New Roman"/>
          <w:sz w:val="24"/>
          <w:szCs w:val="24"/>
        </w:rPr>
        <w:t xml:space="preserve"> - формулу бензола, Вольтер написал вариант "</w:t>
      </w:r>
      <w:proofErr w:type="spellStart"/>
      <w:r w:rsidRPr="00FA7BA8">
        <w:rPr>
          <w:rFonts w:ascii="Times New Roman" w:hAnsi="Times New Roman" w:cs="Times New Roman"/>
          <w:sz w:val="24"/>
          <w:szCs w:val="24"/>
        </w:rPr>
        <w:t>Генриады</w:t>
      </w:r>
      <w:proofErr w:type="spellEnd"/>
      <w:r w:rsidRPr="00FA7BA8">
        <w:rPr>
          <w:rFonts w:ascii="Times New Roman" w:hAnsi="Times New Roman" w:cs="Times New Roman"/>
          <w:sz w:val="24"/>
          <w:szCs w:val="24"/>
        </w:rPr>
        <w:t>"). Но, конечно, эти открытия - не случайность, а результат долгой, напряженной предыдущей работы мозга.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 xml:space="preserve">Во время сна действуют так называемые "сторожевые пункты" - незаторможенные или </w:t>
      </w:r>
      <w:proofErr w:type="spellStart"/>
      <w:r w:rsidRPr="00FA7BA8">
        <w:rPr>
          <w:rFonts w:ascii="Times New Roman" w:hAnsi="Times New Roman" w:cs="Times New Roman"/>
          <w:sz w:val="24"/>
          <w:szCs w:val="24"/>
        </w:rPr>
        <w:t>малозаторможенные</w:t>
      </w:r>
      <w:proofErr w:type="spellEnd"/>
      <w:r w:rsidRPr="00FA7BA8">
        <w:rPr>
          <w:rFonts w:ascii="Times New Roman" w:hAnsi="Times New Roman" w:cs="Times New Roman"/>
          <w:sz w:val="24"/>
          <w:szCs w:val="24"/>
        </w:rPr>
        <w:t xml:space="preserve"> отделы коры головного мозга, которые находятся в состоянии активности. Через них осуществляется связь с внешним миром.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Нервные клетки сторожевых пунктов тормозятся не полностью, а находятся в так называемой парадоксальной фазе, в которой они более чувствительны к слабым раздражителям, чем к сильным. У животных тоже есть "сторожевые пункты". Благодаря им, например, летучие мыши спят вниз головой и не падают.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Интересно то, что нет никакого соответствия между продолжительностью событий, которые разворачиваются во сне и длительностью самого сна. За несколько секунд можно увидеть долгий сон и наоборот.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 xml:space="preserve">Человек издавна стремился выяснить значение сновидений. Свидетельством тому являются разнообразные сонники (один из его вариантов - "Толкование сновидений известного старца Мартына </w:t>
      </w:r>
      <w:proofErr w:type="spellStart"/>
      <w:r w:rsidRPr="00FA7BA8">
        <w:rPr>
          <w:rFonts w:ascii="Times New Roman" w:hAnsi="Times New Roman" w:cs="Times New Roman"/>
          <w:sz w:val="24"/>
          <w:szCs w:val="24"/>
        </w:rPr>
        <w:t>Задеки</w:t>
      </w:r>
      <w:proofErr w:type="spellEnd"/>
      <w:r w:rsidRPr="00FA7BA8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FA7BA8">
        <w:rPr>
          <w:rFonts w:ascii="Times New Roman" w:hAnsi="Times New Roman" w:cs="Times New Roman"/>
          <w:sz w:val="24"/>
          <w:szCs w:val="24"/>
        </w:rPr>
        <w:t>упоминается  А.</w:t>
      </w:r>
      <w:proofErr w:type="gramEnd"/>
      <w:r w:rsidRPr="00FA7BA8">
        <w:rPr>
          <w:rFonts w:ascii="Times New Roman" w:hAnsi="Times New Roman" w:cs="Times New Roman"/>
          <w:sz w:val="24"/>
          <w:szCs w:val="24"/>
        </w:rPr>
        <w:t xml:space="preserve"> Пушкиным  в "Евгений Онегин").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Конечно, толкования, которые даются в сонниках, примитивные, но в то же время содержание сновидений нередко дает психологам, психотерапевтам, психоневрологам ценный материал о человеке, его состоянии, потребностях, проблемах. Анализ характера сновидений помогает врачу понять причину нервного заболевания, выявить психическую травму.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Прослеживается связь между уровнем интеллекта, культурой, эрудицией, творческой одаренностью человека и способностью его мозга проецировать на экран сна не только то, что познано, но и фрагменты будущего. Сновидения, в которых люди переживают во всех деталях часть своего будущего, называют перед когнитивными.</w:t>
      </w:r>
    </w:p>
    <w:p w:rsidR="00FA7BA8" w:rsidRPr="00FA7BA8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Человек может заснуть также через внушение или самовнушение (гипнотический сон). Состояние глубокого гипнотического сна, во время которого человек выполняет различные несознательные движения, называют сомнамбулизмом. В связи с определенными отклонениями в работе мозга человек может спать очень долго (даже десятки лет). Такой сон называют летаргическим.</w:t>
      </w:r>
    </w:p>
    <w:p w:rsidR="00D9039D" w:rsidRPr="004B0EA0" w:rsidRDefault="00FA7BA8" w:rsidP="00FA7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A8">
        <w:rPr>
          <w:rFonts w:ascii="Times New Roman" w:hAnsi="Times New Roman" w:cs="Times New Roman"/>
          <w:sz w:val="24"/>
          <w:szCs w:val="24"/>
        </w:rPr>
        <w:t>Переход от сна до активного бодрствования - это переход от бессознательной психической деятельности к сознательной. Таким образом, психическая деятельность человека представляет собой единство сознательного и подсознательного.</w:t>
      </w:r>
    </w:p>
    <w:sectPr w:rsidR="00D9039D" w:rsidRPr="004B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CC"/>
    <w:rsid w:val="000F3FCC"/>
    <w:rsid w:val="004B0EA0"/>
    <w:rsid w:val="004B26A7"/>
    <w:rsid w:val="0050078D"/>
    <w:rsid w:val="007344FB"/>
    <w:rsid w:val="00CF68D3"/>
    <w:rsid w:val="00D9039D"/>
    <w:rsid w:val="00E75BE2"/>
    <w:rsid w:val="00F75274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4884-9793-4A47-95BC-CDCCC38D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2016-10-06T04:27:00Z</dcterms:created>
  <dcterms:modified xsi:type="dcterms:W3CDTF">2016-10-06T05:37:00Z</dcterms:modified>
</cp:coreProperties>
</file>